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7D" w:rsidRPr="000B67D9" w:rsidRDefault="00715D7D" w:rsidP="00715D7D">
      <w:pPr>
        <w:rPr>
          <w:sz w:val="28"/>
          <w:szCs w:val="28"/>
        </w:rPr>
      </w:pPr>
      <w:r w:rsidRPr="000B67D9">
        <w:rPr>
          <w:sz w:val="28"/>
          <w:szCs w:val="28"/>
        </w:rPr>
        <w:t>Welcome</w:t>
      </w:r>
      <w:r>
        <w:rPr>
          <w:sz w:val="28"/>
          <w:szCs w:val="28"/>
        </w:rPr>
        <w:tab/>
      </w:r>
      <w:r>
        <w:rPr>
          <w:sz w:val="28"/>
          <w:szCs w:val="28"/>
        </w:rPr>
        <w:tab/>
      </w:r>
      <w:r>
        <w:rPr>
          <w:sz w:val="28"/>
          <w:szCs w:val="28"/>
        </w:rPr>
        <w:tab/>
      </w:r>
      <w:r>
        <w:rPr>
          <w:sz w:val="28"/>
          <w:szCs w:val="28"/>
        </w:rPr>
        <w:tab/>
      </w:r>
      <w:r>
        <w:rPr>
          <w:sz w:val="28"/>
          <w:szCs w:val="28"/>
        </w:rPr>
        <w:tab/>
        <w:t xml:space="preserve">             8/9/2013</w:t>
      </w:r>
    </w:p>
    <w:p w:rsidR="00715D7D" w:rsidRPr="000B67D9" w:rsidRDefault="00715D7D" w:rsidP="00715D7D">
      <w:pPr>
        <w:rPr>
          <w:sz w:val="28"/>
          <w:szCs w:val="28"/>
        </w:rPr>
      </w:pPr>
      <w:r w:rsidRPr="000B67D9">
        <w:rPr>
          <w:sz w:val="28"/>
          <w:szCs w:val="28"/>
        </w:rPr>
        <w:t>Open In Prayer</w:t>
      </w:r>
    </w:p>
    <w:p w:rsidR="00715D7D" w:rsidRPr="00DE13C6" w:rsidRDefault="00715D7D" w:rsidP="00715D7D">
      <w:pPr>
        <w:jc w:val="center"/>
        <w:rPr>
          <w:b/>
          <w:color w:val="0066FF"/>
          <w:sz w:val="32"/>
          <w:szCs w:val="32"/>
          <w:u w:val="single"/>
        </w:rPr>
      </w:pPr>
      <w:r w:rsidRPr="00DE13C6">
        <w:rPr>
          <w:b/>
          <w:color w:val="0066FF"/>
          <w:sz w:val="32"/>
          <w:szCs w:val="32"/>
          <w:u w:val="single"/>
        </w:rPr>
        <w:t>Purpose of P.A.N.I.C meetings is 3 fold</w:t>
      </w:r>
    </w:p>
    <w:p w:rsidR="00715D7D" w:rsidRPr="00715D7D" w:rsidRDefault="00715D7D" w:rsidP="00715D7D">
      <w:pPr>
        <w:rPr>
          <w:b/>
          <w:u w:val="single"/>
        </w:rPr>
      </w:pPr>
      <w:r w:rsidRPr="00715D7D">
        <w:rPr>
          <w:b/>
          <w:u w:val="single"/>
        </w:rPr>
        <w:t xml:space="preserve">I.To </w:t>
      </w:r>
      <w:r w:rsidR="003B1E65" w:rsidRPr="00715D7D">
        <w:rPr>
          <w:b/>
          <w:u w:val="single"/>
        </w:rPr>
        <w:t>assists</w:t>
      </w:r>
      <w:r w:rsidRPr="00715D7D">
        <w:rPr>
          <w:b/>
          <w:u w:val="single"/>
        </w:rPr>
        <w:t xml:space="preserve"> you as parents in raising Godly youth through:</w:t>
      </w:r>
    </w:p>
    <w:p w:rsidR="00715D7D" w:rsidRPr="00715D7D" w:rsidRDefault="00715D7D" w:rsidP="00715D7D">
      <w:pPr>
        <w:pStyle w:val="ListParagraph"/>
        <w:numPr>
          <w:ilvl w:val="0"/>
          <w:numId w:val="1"/>
        </w:numPr>
        <w:rPr>
          <w:b/>
        </w:rPr>
      </w:pPr>
      <w:r w:rsidRPr="00715D7D">
        <w:rPr>
          <w:b/>
        </w:rPr>
        <w:t>Studying &amp; Reading God’s Word- Deuteronomy 6</w:t>
      </w:r>
      <w:r w:rsidRPr="00715D7D">
        <w:rPr>
          <w:b/>
        </w:rPr>
        <w:t xml:space="preserve"> </w:t>
      </w:r>
    </w:p>
    <w:p w:rsidR="00715D7D" w:rsidRPr="00715D7D" w:rsidRDefault="00715D7D" w:rsidP="00715D7D">
      <w:pPr>
        <w:pStyle w:val="ListParagraph"/>
        <w:ind w:left="810"/>
        <w:rPr>
          <w:i/>
          <w:sz w:val="20"/>
          <w:szCs w:val="20"/>
        </w:rPr>
      </w:pPr>
    </w:p>
    <w:p w:rsidR="00715D7D" w:rsidRPr="007444AE" w:rsidRDefault="00715D7D" w:rsidP="00715D7D">
      <w:pPr>
        <w:pStyle w:val="ListParagraph"/>
        <w:numPr>
          <w:ilvl w:val="0"/>
          <w:numId w:val="1"/>
        </w:numPr>
        <w:rPr>
          <w:b/>
        </w:rPr>
      </w:pPr>
      <w:r w:rsidRPr="007444AE">
        <w:rPr>
          <w:b/>
        </w:rPr>
        <w:t>Providing Practical ways to communicate to and understand your youth. – “Did You Know”</w:t>
      </w:r>
    </w:p>
    <w:p w:rsidR="005F1328" w:rsidRDefault="005F1328" w:rsidP="005F1328">
      <w:pPr>
        <w:pStyle w:val="ListParagraph"/>
      </w:pPr>
    </w:p>
    <w:p w:rsidR="005F1328" w:rsidRDefault="005F1328" w:rsidP="005F1328">
      <w:pPr>
        <w:pStyle w:val="NormalWeb"/>
        <w:shd w:val="clear" w:color="auto" w:fill="FFFFFF"/>
        <w:spacing w:before="150" w:beforeAutospacing="0" w:after="150" w:afterAutospacing="0" w:line="285" w:lineRule="atLeast"/>
        <w:rPr>
          <w:rFonts w:ascii="Trebuchet MS" w:hAnsi="Trebuchet MS"/>
          <w:color w:val="333333"/>
          <w:sz w:val="20"/>
          <w:szCs w:val="20"/>
        </w:rPr>
      </w:pPr>
      <w:r w:rsidRPr="002E20FC">
        <w:rPr>
          <w:rFonts w:ascii="Trebuchet MS" w:hAnsi="Trebuchet MS"/>
          <w:b/>
          <w:color w:val="333333"/>
          <w:sz w:val="20"/>
          <w:szCs w:val="20"/>
          <w:u w:val="single"/>
        </w:rPr>
        <w:t>Did You Know?</w:t>
      </w:r>
      <w:r>
        <w:rPr>
          <w:rFonts w:ascii="Trebuchet MS" w:hAnsi="Trebuchet MS"/>
          <w:color w:val="333333"/>
          <w:sz w:val="20"/>
          <w:szCs w:val="20"/>
        </w:rPr>
        <w:t xml:space="preserve">  Keeping it Current</w:t>
      </w:r>
      <w:r w:rsidR="003B1E65">
        <w:rPr>
          <w:rFonts w:ascii="Trebuchet MS" w:hAnsi="Trebuchet MS"/>
          <w:color w:val="333333"/>
          <w:sz w:val="20"/>
          <w:szCs w:val="20"/>
        </w:rPr>
        <w:t>- How</w:t>
      </w:r>
      <w:r>
        <w:rPr>
          <w:rFonts w:ascii="Trebuchet MS" w:hAnsi="Trebuchet MS"/>
          <w:color w:val="333333"/>
          <w:sz w:val="20"/>
          <w:szCs w:val="20"/>
        </w:rPr>
        <w:t xml:space="preserve"> to relate to your youth</w:t>
      </w:r>
      <w:r w:rsidR="003B1E65">
        <w:rPr>
          <w:rFonts w:ascii="Trebuchet MS" w:hAnsi="Trebuchet MS"/>
          <w:color w:val="333333"/>
          <w:sz w:val="20"/>
          <w:szCs w:val="20"/>
        </w:rPr>
        <w:t>- Talk</w:t>
      </w:r>
      <w:r>
        <w:rPr>
          <w:rFonts w:ascii="Trebuchet MS" w:hAnsi="Trebuchet MS"/>
          <w:color w:val="333333"/>
          <w:sz w:val="20"/>
          <w:szCs w:val="20"/>
        </w:rPr>
        <w:t xml:space="preserve"> with your youth…</w:t>
      </w:r>
    </w:p>
    <w:p w:rsidR="005F1328" w:rsidRDefault="005F1328" w:rsidP="005F1328">
      <w:pPr>
        <w:pStyle w:val="NormalWeb"/>
        <w:shd w:val="clear" w:color="auto" w:fill="FFFFFF"/>
        <w:spacing w:before="150" w:beforeAutospacing="0" w:after="150" w:afterAutospacing="0" w:line="285" w:lineRule="atLeast"/>
        <w:rPr>
          <w:rFonts w:ascii="Trebuchet MS" w:hAnsi="Trebuchet MS"/>
          <w:color w:val="333333"/>
          <w:sz w:val="20"/>
          <w:szCs w:val="20"/>
        </w:rPr>
      </w:pPr>
      <w:r w:rsidRPr="002E20FC">
        <w:rPr>
          <w:rFonts w:asciiTheme="minorHAnsi" w:hAnsiTheme="minorHAnsi"/>
          <w:color w:val="333333"/>
          <w:sz w:val="20"/>
          <w:szCs w:val="20"/>
        </w:rPr>
        <w:t>Gaming on Facebook has been on a tear of late. Slightly more than four in ten teens and college students (41%) said they've played a game on Facebook at least once during the past month, compared to just 22% six months ago. Not unlike the broader entertainment category, social gaming is very much a hits driven business</w:t>
      </w:r>
      <w:r>
        <w:rPr>
          <w:rFonts w:asciiTheme="minorHAnsi" w:hAnsiTheme="minorHAnsi"/>
          <w:color w:val="333333"/>
          <w:sz w:val="20"/>
          <w:szCs w:val="20"/>
        </w:rPr>
        <w:t>.</w:t>
      </w:r>
      <w:r w:rsidRPr="002E20FC">
        <w:rPr>
          <w:rFonts w:asciiTheme="minorHAnsi" w:hAnsiTheme="minorHAnsi"/>
          <w:color w:val="333333"/>
          <w:sz w:val="20"/>
          <w:szCs w:val="20"/>
        </w:rPr>
        <w:t xml:space="preserve"> </w:t>
      </w:r>
      <w:r>
        <w:rPr>
          <w:rFonts w:asciiTheme="minorHAnsi" w:hAnsiTheme="minorHAnsi"/>
          <w:color w:val="333333"/>
          <w:sz w:val="20"/>
          <w:szCs w:val="20"/>
        </w:rPr>
        <w:t xml:space="preserve"> </w:t>
      </w:r>
      <w:r w:rsidRPr="002E20FC">
        <w:rPr>
          <w:rFonts w:asciiTheme="minorHAnsi" w:hAnsiTheme="minorHAnsi"/>
          <w:color w:val="333333"/>
          <w:sz w:val="20"/>
          <w:szCs w:val="20"/>
        </w:rPr>
        <w:t xml:space="preserve"> 41% of teens and college </w:t>
      </w:r>
      <w:r w:rsidR="003B1E65" w:rsidRPr="002E20FC">
        <w:rPr>
          <w:rFonts w:asciiTheme="minorHAnsi" w:hAnsiTheme="minorHAnsi"/>
          <w:color w:val="333333"/>
          <w:sz w:val="20"/>
          <w:szCs w:val="20"/>
        </w:rPr>
        <w:t xml:space="preserve">students </w:t>
      </w:r>
      <w:r w:rsidR="003B1E65">
        <w:rPr>
          <w:rFonts w:asciiTheme="minorHAnsi" w:hAnsiTheme="minorHAnsi"/>
          <w:color w:val="333333"/>
          <w:sz w:val="20"/>
          <w:szCs w:val="20"/>
        </w:rPr>
        <w:t>played</w:t>
      </w:r>
      <w:r w:rsidRPr="002E20FC">
        <w:rPr>
          <w:rFonts w:asciiTheme="minorHAnsi" w:hAnsiTheme="minorHAnsi"/>
          <w:color w:val="333333"/>
          <w:sz w:val="20"/>
          <w:szCs w:val="20"/>
        </w:rPr>
        <w:t xml:space="preserve"> a game on Facebook during </w:t>
      </w:r>
      <w:r>
        <w:rPr>
          <w:rFonts w:asciiTheme="minorHAnsi" w:hAnsiTheme="minorHAnsi"/>
          <w:color w:val="333333"/>
          <w:sz w:val="20"/>
          <w:szCs w:val="20"/>
        </w:rPr>
        <w:t xml:space="preserve">the past month. </w:t>
      </w:r>
      <w:r w:rsidR="003B1E65">
        <w:rPr>
          <w:rFonts w:asciiTheme="minorHAnsi" w:hAnsiTheme="minorHAnsi"/>
          <w:color w:val="333333"/>
          <w:sz w:val="20"/>
          <w:szCs w:val="20"/>
        </w:rPr>
        <w:t xml:space="preserve"> So ask your youth what games</w:t>
      </w:r>
      <w:r>
        <w:rPr>
          <w:rFonts w:asciiTheme="minorHAnsi" w:hAnsiTheme="minorHAnsi"/>
          <w:color w:val="333333"/>
          <w:sz w:val="20"/>
          <w:szCs w:val="20"/>
        </w:rPr>
        <w:t xml:space="preserve"> t</w:t>
      </w:r>
      <w:bookmarkStart w:id="0" w:name="_GoBack"/>
      <w:bookmarkEnd w:id="0"/>
      <w:r>
        <w:rPr>
          <w:rFonts w:asciiTheme="minorHAnsi" w:hAnsiTheme="minorHAnsi"/>
          <w:color w:val="333333"/>
          <w:sz w:val="20"/>
          <w:szCs w:val="20"/>
        </w:rPr>
        <w:t xml:space="preserve">hey like on </w:t>
      </w:r>
      <w:r w:rsidR="003B1E65">
        <w:rPr>
          <w:rFonts w:asciiTheme="minorHAnsi" w:hAnsiTheme="minorHAnsi"/>
          <w:color w:val="333333"/>
          <w:sz w:val="20"/>
          <w:szCs w:val="20"/>
        </w:rPr>
        <w:t>Facebook</w:t>
      </w:r>
      <w:r>
        <w:rPr>
          <w:rFonts w:asciiTheme="minorHAnsi" w:hAnsiTheme="minorHAnsi"/>
          <w:color w:val="333333"/>
          <w:sz w:val="20"/>
          <w:szCs w:val="20"/>
        </w:rPr>
        <w:t xml:space="preserve"> &amp; why…. Ask how </w:t>
      </w:r>
      <w:r w:rsidR="003B1E65">
        <w:rPr>
          <w:rFonts w:asciiTheme="minorHAnsi" w:hAnsiTheme="minorHAnsi"/>
          <w:color w:val="333333"/>
          <w:sz w:val="20"/>
          <w:szCs w:val="20"/>
        </w:rPr>
        <w:t>it’s</w:t>
      </w:r>
      <w:r>
        <w:rPr>
          <w:rFonts w:asciiTheme="minorHAnsi" w:hAnsiTheme="minorHAnsi"/>
          <w:color w:val="333333"/>
          <w:sz w:val="20"/>
          <w:szCs w:val="20"/>
        </w:rPr>
        <w:t xml:space="preserve"> played….</w:t>
      </w:r>
    </w:p>
    <w:p w:rsidR="005F1328" w:rsidRDefault="005F1328" w:rsidP="005F1328">
      <w:pPr>
        <w:pStyle w:val="NormalWeb"/>
        <w:shd w:val="clear" w:color="auto" w:fill="FFFFFF"/>
        <w:spacing w:before="150" w:beforeAutospacing="0" w:after="150" w:afterAutospacing="0" w:line="285" w:lineRule="atLeast"/>
        <w:rPr>
          <w:rFonts w:ascii="Trebuchet MS" w:hAnsi="Trebuchet MS"/>
          <w:color w:val="333333"/>
          <w:sz w:val="20"/>
          <w:szCs w:val="20"/>
        </w:rPr>
      </w:pPr>
      <w:r>
        <w:rPr>
          <w:rFonts w:ascii="Trebuchet MS" w:hAnsi="Trebuchet MS"/>
          <w:color w:val="333333"/>
          <w:sz w:val="20"/>
          <w:szCs w:val="20"/>
        </w:rPr>
        <w:t>___________________________________________________________________________________________________</w:t>
      </w:r>
    </w:p>
    <w:p w:rsidR="005F1328" w:rsidRDefault="005F1328" w:rsidP="005F1328">
      <w:pPr>
        <w:pStyle w:val="NormalWeb"/>
        <w:shd w:val="clear" w:color="auto" w:fill="FFFFFF"/>
        <w:spacing w:before="150" w:beforeAutospacing="0" w:after="150" w:afterAutospacing="0" w:line="285" w:lineRule="atLeast"/>
        <w:rPr>
          <w:rFonts w:ascii="Trebuchet MS" w:hAnsi="Trebuchet MS"/>
          <w:color w:val="333333"/>
          <w:sz w:val="20"/>
          <w:szCs w:val="20"/>
        </w:rPr>
      </w:pPr>
      <w:r w:rsidRPr="00966565">
        <w:rPr>
          <w:rFonts w:ascii="Trebuchet MS" w:hAnsi="Trebuchet MS"/>
          <w:b/>
          <w:color w:val="333333"/>
          <w:sz w:val="20"/>
          <w:szCs w:val="20"/>
          <w:u w:val="single"/>
        </w:rPr>
        <w:t xml:space="preserve">Did you </w:t>
      </w:r>
      <w:proofErr w:type="gramStart"/>
      <w:r w:rsidRPr="00966565">
        <w:rPr>
          <w:rFonts w:ascii="Trebuchet MS" w:hAnsi="Trebuchet MS"/>
          <w:b/>
          <w:color w:val="333333"/>
          <w:sz w:val="20"/>
          <w:szCs w:val="20"/>
          <w:u w:val="single"/>
        </w:rPr>
        <w:t>Know</w:t>
      </w:r>
      <w:proofErr w:type="gramEnd"/>
      <w:r w:rsidRPr="00966565">
        <w:rPr>
          <w:rFonts w:ascii="Trebuchet MS" w:hAnsi="Trebuchet MS"/>
          <w:b/>
          <w:color w:val="333333"/>
          <w:sz w:val="20"/>
          <w:szCs w:val="20"/>
          <w:u w:val="single"/>
        </w:rPr>
        <w:t>?</w:t>
      </w:r>
      <w:r>
        <w:rPr>
          <w:rFonts w:ascii="Trebuchet MS" w:hAnsi="Trebuchet MS"/>
          <w:color w:val="333333"/>
          <w:sz w:val="20"/>
          <w:szCs w:val="20"/>
        </w:rPr>
        <w:t xml:space="preserve">  Keeping it Safe!!!  Social Media &amp; Apps….</w:t>
      </w:r>
      <w:r>
        <w:rPr>
          <w:rFonts w:ascii="Trebuchet MS" w:hAnsi="Trebuchet MS"/>
          <w:color w:val="333333"/>
          <w:sz w:val="20"/>
          <w:szCs w:val="20"/>
        </w:rPr>
        <w:br/>
      </w:r>
    </w:p>
    <w:p w:rsidR="005F1328" w:rsidRDefault="005F1328" w:rsidP="005F1328">
      <w:pPr>
        <w:pStyle w:val="NormalWeb"/>
        <w:shd w:val="clear" w:color="auto" w:fill="FFFFFF"/>
        <w:spacing w:before="150" w:beforeAutospacing="0" w:after="150" w:afterAutospacing="0" w:line="285" w:lineRule="atLeast"/>
        <w:rPr>
          <w:rFonts w:ascii="Trebuchet MS" w:hAnsi="Trebuchet MS"/>
          <w:color w:val="333333"/>
          <w:sz w:val="20"/>
          <w:szCs w:val="20"/>
        </w:rPr>
      </w:pPr>
      <w:r>
        <w:rPr>
          <w:rFonts w:ascii="Trebuchet MS" w:hAnsi="Trebuchet MS"/>
          <w:color w:val="333333"/>
          <w:sz w:val="20"/>
          <w:szCs w:val="20"/>
        </w:rPr>
        <w:t>Part 1</w:t>
      </w:r>
    </w:p>
    <w:p w:rsidR="005F1328" w:rsidRDefault="005F1328" w:rsidP="005F1328">
      <w:pPr>
        <w:pStyle w:val="NormalWeb"/>
        <w:shd w:val="clear" w:color="auto" w:fill="FFFFFF"/>
        <w:spacing w:before="150" w:beforeAutospacing="0" w:after="150" w:afterAutospacing="0" w:line="285" w:lineRule="atLeast"/>
        <w:rPr>
          <w:rFonts w:ascii="Trebuchet MS" w:hAnsi="Trebuchet MS"/>
          <w:color w:val="333333"/>
          <w:sz w:val="20"/>
          <w:szCs w:val="20"/>
        </w:rPr>
      </w:pPr>
      <w:r>
        <w:rPr>
          <w:rFonts w:ascii="Trebuchet MS" w:hAnsi="Trebuchet MS"/>
          <w:color w:val="333333"/>
          <w:sz w:val="20"/>
          <w:szCs w:val="20"/>
        </w:rPr>
        <w:t xml:space="preserve">A look a TUMBLR….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w:t>
      </w:r>
      <w:r>
        <w:rPr>
          <w:rStyle w:val="apple-converted-space"/>
          <w:rFonts w:ascii="Arial" w:hAnsi="Arial" w:cs="Arial"/>
          <w:color w:val="000000"/>
          <w:sz w:val="20"/>
          <w:szCs w:val="20"/>
          <w:shd w:val="clear" w:color="auto" w:fill="FFFFFF"/>
        </w:rPr>
        <w:t> </w:t>
      </w:r>
      <w:hyperlink r:id="rId6" w:tooltip="Microblogging" w:history="1">
        <w:r>
          <w:rPr>
            <w:rStyle w:val="Hyperlink"/>
            <w:rFonts w:ascii="Arial" w:hAnsi="Arial" w:cs="Arial"/>
            <w:color w:val="0B0080"/>
            <w:sz w:val="20"/>
            <w:szCs w:val="20"/>
            <w:u w:val="none"/>
            <w:shd w:val="clear" w:color="auto" w:fill="FFFFFF"/>
          </w:rPr>
          <w:t>microblogging</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platform and</w:t>
      </w:r>
      <w:r>
        <w:rPr>
          <w:rStyle w:val="apple-converted-space"/>
          <w:rFonts w:ascii="Arial" w:hAnsi="Arial" w:cs="Arial"/>
          <w:color w:val="000000"/>
          <w:sz w:val="20"/>
          <w:szCs w:val="20"/>
          <w:shd w:val="clear" w:color="auto" w:fill="FFFFFF"/>
        </w:rPr>
        <w:t> </w:t>
      </w:r>
      <w:hyperlink r:id="rId7" w:tooltip="Social networking service" w:history="1">
        <w:r>
          <w:rPr>
            <w:rStyle w:val="Hyperlink"/>
            <w:rFonts w:ascii="Arial" w:hAnsi="Arial" w:cs="Arial"/>
            <w:color w:val="0B0080"/>
            <w:sz w:val="20"/>
            <w:szCs w:val="20"/>
            <w:u w:val="none"/>
            <w:shd w:val="clear" w:color="auto" w:fill="FFFFFF"/>
          </w:rPr>
          <w:t>social networking</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website founded by</w:t>
      </w:r>
      <w:r>
        <w:rPr>
          <w:rStyle w:val="apple-converted-space"/>
          <w:rFonts w:ascii="Arial" w:hAnsi="Arial" w:cs="Arial"/>
          <w:color w:val="000000"/>
          <w:sz w:val="20"/>
          <w:szCs w:val="20"/>
          <w:shd w:val="clear" w:color="auto" w:fill="FFFFFF"/>
        </w:rPr>
        <w:t> </w:t>
      </w:r>
      <w:hyperlink r:id="rId8" w:tooltip="David Karp" w:history="1">
        <w:r>
          <w:rPr>
            <w:rStyle w:val="Hyperlink"/>
            <w:rFonts w:ascii="Arial" w:hAnsi="Arial" w:cs="Arial"/>
            <w:color w:val="0B0080"/>
            <w:sz w:val="20"/>
            <w:szCs w:val="20"/>
            <w:u w:val="none"/>
            <w:shd w:val="clear" w:color="auto" w:fill="FFFFFF"/>
          </w:rPr>
          <w:t>David Karp</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owned by</w:t>
      </w:r>
      <w:r>
        <w:rPr>
          <w:rStyle w:val="apple-converted-space"/>
          <w:rFonts w:ascii="Arial" w:hAnsi="Arial" w:cs="Arial"/>
          <w:color w:val="000000"/>
          <w:sz w:val="20"/>
          <w:szCs w:val="20"/>
          <w:shd w:val="clear" w:color="auto" w:fill="FFFFFF"/>
        </w:rPr>
        <w:t> </w:t>
      </w:r>
      <w:hyperlink r:id="rId9" w:tooltip="Yahoo! Inc." w:history="1">
        <w:r>
          <w:rPr>
            <w:rStyle w:val="Hyperlink"/>
            <w:rFonts w:ascii="Arial" w:hAnsi="Arial" w:cs="Arial"/>
            <w:color w:val="0B0080"/>
            <w:sz w:val="20"/>
            <w:szCs w:val="20"/>
            <w:u w:val="none"/>
            <w:shd w:val="clear" w:color="auto" w:fill="FFFFFF"/>
          </w:rPr>
          <w:t>Yahoo!</w:t>
        </w:r>
        <w:r>
          <w:rPr>
            <w:rStyle w:val="apple-converted-space"/>
            <w:rFonts w:ascii="Arial" w:hAnsi="Arial" w:cs="Arial"/>
            <w:color w:val="0B0080"/>
            <w:sz w:val="20"/>
            <w:szCs w:val="20"/>
            <w:shd w:val="clear" w:color="auto" w:fill="FFFFFF"/>
          </w:rPr>
          <w:t> </w:t>
        </w:r>
      </w:hyperlink>
    </w:p>
    <w:p w:rsidR="005F1328" w:rsidRPr="003D4E01" w:rsidRDefault="005F1328" w:rsidP="005F1328">
      <w:pPr>
        <w:pStyle w:val="NormalWeb"/>
        <w:shd w:val="clear" w:color="auto" w:fill="FFFFFF"/>
        <w:spacing w:before="150" w:beforeAutospacing="0" w:after="150" w:afterAutospacing="0" w:line="285" w:lineRule="atLeast"/>
        <w:rPr>
          <w:rFonts w:ascii="Trebuchet MS" w:hAnsi="Trebuchet MS"/>
          <w:color w:val="333333"/>
          <w:sz w:val="20"/>
          <w:szCs w:val="20"/>
        </w:rPr>
      </w:pPr>
      <w:r w:rsidRPr="003D4E01">
        <w:rPr>
          <w:rFonts w:ascii="Georgia" w:hAnsi="Georgia"/>
          <w:color w:val="333333"/>
          <w:sz w:val="20"/>
          <w:szCs w:val="20"/>
        </w:rPr>
        <w:t xml:space="preserve">During an investor call </w:t>
      </w:r>
      <w:r w:rsidRPr="003D4E01">
        <w:rPr>
          <w:rStyle w:val="apple-converted-space"/>
          <w:rFonts w:ascii="Georgia" w:hAnsi="Georgia"/>
          <w:color w:val="333333"/>
          <w:sz w:val="20"/>
          <w:szCs w:val="20"/>
        </w:rPr>
        <w:t> </w:t>
      </w:r>
      <w:hyperlink r:id="rId10" w:tgtFrame="_hplink" w:history="1">
        <w:r w:rsidRPr="003D4E01">
          <w:rPr>
            <w:rStyle w:val="Hyperlink"/>
            <w:rFonts w:ascii="Georgia" w:hAnsi="Georgia"/>
            <w:color w:val="0088C3"/>
            <w:sz w:val="20"/>
            <w:szCs w:val="20"/>
            <w:bdr w:val="none" w:sz="0" w:space="0" w:color="auto" w:frame="1"/>
          </w:rPr>
          <w:t>announcing Yahoo's $1.1 billion acquisition of media network Tumblr,</w:t>
        </w:r>
      </w:hyperlink>
      <w:r w:rsidRPr="003D4E01">
        <w:rPr>
          <w:rStyle w:val="apple-converted-space"/>
          <w:rFonts w:ascii="Georgia" w:hAnsi="Georgia"/>
          <w:color w:val="333333"/>
          <w:sz w:val="20"/>
          <w:szCs w:val="20"/>
        </w:rPr>
        <w:t> </w:t>
      </w:r>
      <w:r w:rsidRPr="003D4E01">
        <w:rPr>
          <w:rFonts w:ascii="Georgia" w:hAnsi="Georgia"/>
          <w:color w:val="333333"/>
          <w:sz w:val="20"/>
          <w:szCs w:val="20"/>
        </w:rPr>
        <w:t>Yahoo chief executive Marissa Mayer emphasized that Yahoo wants to "let Tumblr be Tumblr," which she suggested would include allowing its numerous X-rated accounts to continue pumping out pornography undisturbed.</w:t>
      </w:r>
    </w:p>
    <w:p w:rsidR="005F1328" w:rsidRPr="00966565" w:rsidRDefault="005F1328" w:rsidP="005F1328">
      <w:pPr>
        <w:pStyle w:val="NormalWeb"/>
        <w:shd w:val="clear" w:color="auto" w:fill="FFFFFF"/>
        <w:spacing w:before="150" w:beforeAutospacing="0" w:after="150" w:afterAutospacing="0" w:line="285" w:lineRule="atLeast"/>
        <w:rPr>
          <w:rFonts w:ascii="Georgia" w:hAnsi="Georgia"/>
          <w:color w:val="333333"/>
          <w:sz w:val="20"/>
          <w:szCs w:val="20"/>
          <w:shd w:val="clear" w:color="auto" w:fill="FFFFFF"/>
        </w:rPr>
      </w:pPr>
      <w:r w:rsidRPr="003D4E01">
        <w:rPr>
          <w:rFonts w:ascii="Georgia" w:hAnsi="Georgia"/>
          <w:color w:val="333333"/>
          <w:sz w:val="20"/>
          <w:szCs w:val="20"/>
          <w:shd w:val="clear" w:color="auto" w:fill="FFFFFF"/>
        </w:rPr>
        <w:t>"I think the richness and breadth of content available on Tumblr -- even though it may not be as brand safe as what's on our site -- is what's really exciting and allows us to reach even more users," said Mayer, who did not mention pornography as such, but referred obliquely to content that was not "brand safe." "One of the ways to start measuring our growth story here is around traffic and users, and this obviously produces a lot of that.</w:t>
      </w:r>
    </w:p>
    <w:p w:rsidR="005F1328" w:rsidRPr="003D4E01" w:rsidRDefault="005F1328" w:rsidP="005F1328">
      <w:pPr>
        <w:shd w:val="clear" w:color="auto" w:fill="FFFFFF"/>
        <w:spacing w:after="150" w:line="240" w:lineRule="auto"/>
        <w:outlineLvl w:val="1"/>
        <w:rPr>
          <w:rFonts w:ascii="Helvetica" w:eastAsia="Times New Roman" w:hAnsi="Helvetica" w:cs="Helvetica"/>
          <w:color w:val="363636"/>
          <w:sz w:val="20"/>
          <w:szCs w:val="20"/>
        </w:rPr>
      </w:pPr>
      <w:r w:rsidRPr="003D4E01">
        <w:rPr>
          <w:rFonts w:ascii="Helvetica" w:eastAsia="Times New Roman" w:hAnsi="Helvetica" w:cs="Helvetica"/>
          <w:color w:val="363636"/>
          <w:sz w:val="20"/>
          <w:szCs w:val="20"/>
          <w:u w:val="single"/>
        </w:rPr>
        <w:t>What Tumblr is for:</w:t>
      </w:r>
      <w:r w:rsidRPr="00966565">
        <w:rPr>
          <w:rFonts w:ascii="Helvetica" w:eastAsia="Times New Roman" w:hAnsi="Helvetica" w:cs="Helvetica"/>
          <w:color w:val="363636"/>
          <w:sz w:val="20"/>
          <w:szCs w:val="20"/>
        </w:rPr>
        <w:t xml:space="preserve"> Taken directly from their site….</w:t>
      </w:r>
    </w:p>
    <w:p w:rsidR="005F1328" w:rsidRPr="00966565" w:rsidRDefault="005F1328" w:rsidP="005F1328">
      <w:pPr>
        <w:shd w:val="clear" w:color="auto" w:fill="FFFFFF"/>
        <w:spacing w:before="150" w:after="300" w:line="330" w:lineRule="atLeast"/>
        <w:rPr>
          <w:rFonts w:ascii="Helvetica" w:eastAsia="Times New Roman" w:hAnsi="Helvetica" w:cs="Helvetica"/>
          <w:color w:val="444444"/>
          <w:sz w:val="20"/>
          <w:szCs w:val="20"/>
        </w:rPr>
      </w:pPr>
      <w:r w:rsidRPr="003D4E01">
        <w:rPr>
          <w:rFonts w:ascii="Helvetica" w:eastAsia="Times New Roman" w:hAnsi="Helvetica" w:cs="Helvetica"/>
          <w:color w:val="444444"/>
          <w:sz w:val="20"/>
          <w:szCs w:val="20"/>
        </w:rPr>
        <w:t>Tumblr celebrates creativity. We want you to express yourself freely and use Tumblr to reflect who you are, and what you love, think, witness, and believe.</w:t>
      </w:r>
    </w:p>
    <w:p w:rsidR="005F1328" w:rsidRDefault="005F1328" w:rsidP="005F1328">
      <w:pPr>
        <w:shd w:val="clear" w:color="auto" w:fill="FFFFFF"/>
        <w:spacing w:before="150" w:after="300" w:line="330" w:lineRule="atLeast"/>
        <w:rPr>
          <w:rFonts w:ascii="Helvetica" w:hAnsi="Helvetica" w:cs="Helvetica"/>
          <w:color w:val="444444"/>
          <w:sz w:val="20"/>
          <w:szCs w:val="20"/>
          <w:shd w:val="clear" w:color="auto" w:fill="FFFFFF"/>
        </w:rPr>
      </w:pPr>
      <w:r w:rsidRPr="00966565">
        <w:rPr>
          <w:rFonts w:ascii="Georgia" w:hAnsi="Georgia"/>
          <w:color w:val="333333"/>
          <w:sz w:val="20"/>
          <w:szCs w:val="20"/>
          <w:u w:val="single"/>
          <w:shd w:val="clear" w:color="auto" w:fill="FFFFFF"/>
        </w:rPr>
        <w:t xml:space="preserve">Under Tumblr’s Guidelines they say: </w:t>
      </w:r>
      <w:r w:rsidRPr="00966565">
        <w:rPr>
          <w:rFonts w:ascii="Georgia" w:hAnsi="Georgia"/>
          <w:b/>
          <w:color w:val="333333"/>
          <w:sz w:val="20"/>
          <w:szCs w:val="20"/>
          <w:shd w:val="clear" w:color="auto" w:fill="FFFFFF"/>
        </w:rPr>
        <w:t xml:space="preserve">      </w:t>
      </w:r>
      <w:r w:rsidRPr="00966565">
        <w:rPr>
          <w:rFonts w:ascii="Helvetica" w:hAnsi="Helvetica" w:cs="Helvetica"/>
          <w:color w:val="444444"/>
          <w:sz w:val="20"/>
          <w:szCs w:val="20"/>
          <w:shd w:val="clear" w:color="auto" w:fill="FFFFFF"/>
        </w:rPr>
        <w:t>Tumblr is home to millions of readers and bloggers from a variety of locations, cultures, and backgrounds with different points of view concerning adult-oriented content. If you regularly post sexual or adult-oriented content, respect the choices of people in our community who would rather not see such content by flagging your blog (which you can do from the Settings page of each blog) as Not Suitable for Work ("NSFW"). This action does not prevent you and your readers from using any of Tumblr's social features, but rather allows Tumblr users who don't want to see NSFW content to avoid seeing it.</w:t>
      </w:r>
    </w:p>
    <w:p w:rsidR="005F1328" w:rsidRPr="00966565" w:rsidRDefault="005F1328" w:rsidP="005F1328">
      <w:pPr>
        <w:shd w:val="clear" w:color="auto" w:fill="FFFFFF"/>
        <w:spacing w:before="150" w:after="300" w:line="330" w:lineRule="atLeast"/>
        <w:rPr>
          <w:rFonts w:ascii="Helvetica" w:hAnsi="Helvetica" w:cs="Helvetica"/>
          <w:b/>
          <w:color w:val="444444"/>
          <w:sz w:val="20"/>
          <w:szCs w:val="20"/>
          <w:shd w:val="clear" w:color="auto" w:fill="FFFFFF"/>
        </w:rPr>
      </w:pPr>
      <w:r>
        <w:rPr>
          <w:rFonts w:ascii="Trebuchet MS" w:hAnsi="Trebuchet MS"/>
          <w:color w:val="333333"/>
          <w:sz w:val="20"/>
          <w:szCs w:val="20"/>
        </w:rPr>
        <w:t>Part</w:t>
      </w:r>
      <w:r w:rsidRPr="00966565">
        <w:rPr>
          <w:rFonts w:ascii="Helvetica" w:hAnsi="Helvetica" w:cs="Helvetica"/>
          <w:b/>
          <w:color w:val="444444"/>
          <w:sz w:val="20"/>
          <w:szCs w:val="20"/>
          <w:shd w:val="clear" w:color="auto" w:fill="FFFFFF"/>
        </w:rPr>
        <w:t xml:space="preserve"> </w:t>
      </w:r>
      <w:r>
        <w:rPr>
          <w:rFonts w:ascii="Helvetica" w:hAnsi="Helvetica" w:cs="Helvetica"/>
          <w:b/>
          <w:color w:val="444444"/>
          <w:sz w:val="20"/>
          <w:szCs w:val="20"/>
          <w:shd w:val="clear" w:color="auto" w:fill="FFFFFF"/>
        </w:rPr>
        <w:t xml:space="preserve">2    </w:t>
      </w:r>
      <w:r w:rsidRPr="00966565">
        <w:rPr>
          <w:rFonts w:ascii="Helvetica" w:hAnsi="Helvetica" w:cs="Helvetica"/>
          <w:b/>
          <w:color w:val="444444"/>
          <w:sz w:val="20"/>
          <w:szCs w:val="20"/>
          <w:shd w:val="clear" w:color="auto" w:fill="FFFFFF"/>
        </w:rPr>
        <w:t>Digging deeper</w:t>
      </w:r>
      <w:r>
        <w:rPr>
          <w:rFonts w:ascii="Helvetica" w:hAnsi="Helvetica" w:cs="Helvetica"/>
          <w:b/>
          <w:color w:val="444444"/>
          <w:sz w:val="20"/>
          <w:szCs w:val="20"/>
          <w:shd w:val="clear" w:color="auto" w:fill="FFFFFF"/>
        </w:rPr>
        <w:t>, keeping it safe</w:t>
      </w:r>
      <w:proofErr w:type="gramStart"/>
      <w:r>
        <w:rPr>
          <w:rFonts w:ascii="Helvetica" w:hAnsi="Helvetica" w:cs="Helvetica"/>
          <w:b/>
          <w:color w:val="444444"/>
          <w:sz w:val="20"/>
          <w:szCs w:val="20"/>
          <w:shd w:val="clear" w:color="auto" w:fill="FFFFFF"/>
        </w:rPr>
        <w:t>!</w:t>
      </w:r>
      <w:r w:rsidRPr="00966565">
        <w:rPr>
          <w:rFonts w:ascii="Helvetica" w:hAnsi="Helvetica" w:cs="Helvetica"/>
          <w:b/>
          <w:color w:val="444444"/>
          <w:sz w:val="20"/>
          <w:szCs w:val="20"/>
          <w:shd w:val="clear" w:color="auto" w:fill="FFFFFF"/>
        </w:rPr>
        <w:t>….</w:t>
      </w:r>
      <w:proofErr w:type="gramEnd"/>
      <w:r>
        <w:rPr>
          <w:rFonts w:ascii="Helvetica" w:hAnsi="Helvetica" w:cs="Helvetica"/>
          <w:color w:val="444444"/>
          <w:sz w:val="20"/>
          <w:szCs w:val="20"/>
          <w:shd w:val="clear" w:color="auto" w:fill="FFFFFF"/>
        </w:rPr>
        <w:t xml:space="preserve"> iPhone and Android Apps.  Talk with your kids</w:t>
      </w:r>
      <w:proofErr w:type="gramStart"/>
      <w:r>
        <w:rPr>
          <w:rFonts w:ascii="Helvetica" w:hAnsi="Helvetica" w:cs="Helvetica"/>
          <w:color w:val="444444"/>
          <w:sz w:val="20"/>
          <w:szCs w:val="20"/>
          <w:shd w:val="clear" w:color="auto" w:fill="FFFFFF"/>
        </w:rPr>
        <w:t>,  do</w:t>
      </w:r>
      <w:proofErr w:type="gramEnd"/>
      <w:r>
        <w:rPr>
          <w:rFonts w:ascii="Helvetica" w:hAnsi="Helvetica" w:cs="Helvetica"/>
          <w:color w:val="444444"/>
          <w:sz w:val="20"/>
          <w:szCs w:val="20"/>
          <w:shd w:val="clear" w:color="auto" w:fill="FFFFFF"/>
        </w:rPr>
        <w:t xml:space="preserve"> you know what apps they have on their phone- I mean have you looked at their phone and tried them. </w:t>
      </w:r>
    </w:p>
    <w:p w:rsidR="005F1328" w:rsidRDefault="005F1328" w:rsidP="005F1328">
      <w:pPr>
        <w:shd w:val="clear" w:color="auto" w:fill="FFFFFF"/>
        <w:spacing w:before="150" w:after="300" w:line="33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New York City Department of Health has launched in an effort to inform teenagers of their reproductive and sexual rights, along with instructions for how to find places that will help them exercise those rights. . . including the right to abortion.</w:t>
      </w:r>
    </w:p>
    <w:p w:rsidR="005F1328" w:rsidRDefault="005F1328" w:rsidP="005F1328">
      <w:pPr>
        <w:shd w:val="clear" w:color="auto" w:fill="FFFFFF"/>
        <w:spacing w:before="150" w:after="300" w:line="33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app's welcome screen offers three options: Where to Go (sexual health services), What to Get (condoms and birth control), and What to Expect (at the clinic). </w:t>
      </w:r>
      <w:proofErr w:type="spellStart"/>
      <w:r>
        <w:rPr>
          <w:rFonts w:ascii="Arial" w:hAnsi="Arial" w:cs="Arial"/>
          <w:color w:val="222222"/>
          <w:sz w:val="20"/>
          <w:szCs w:val="20"/>
          <w:shd w:val="clear" w:color="auto" w:fill="FFFFFF"/>
        </w:rPr>
        <w:t>f</w:t>
      </w:r>
      <w:proofErr w:type="spellEnd"/>
      <w:r>
        <w:rPr>
          <w:rFonts w:ascii="Arial" w:hAnsi="Arial" w:cs="Arial"/>
          <w:color w:val="222222"/>
          <w:sz w:val="20"/>
          <w:szCs w:val="20"/>
          <w:shd w:val="clear" w:color="auto" w:fill="FFFFFF"/>
        </w:rPr>
        <w:t xml:space="preserve"> I'm a teenager wondering "Where to Go" I am taken to a page with drop-down menus asking me to select the services I'd like (including birth control, testing, treatment, and abortion), the methods I'm interested in, and my location. It's that easy. If I'm wondering "What to Get" I'm taken to an information page for a host of contraceptive methods, including emergency contraception (the pill to take up to 5 days after unprotected sex). If I'm wondering "What to Expect," I can watch a series of videos that tell the sexual stories of teenagers.</w:t>
      </w:r>
    </w:p>
    <w:p w:rsidR="00715D7D" w:rsidRDefault="005F1328" w:rsidP="005F1328">
      <w:pPr>
        <w:shd w:val="clear" w:color="auto" w:fill="FFFFFF"/>
        <w:spacing w:before="150" w:after="300" w:line="330" w:lineRule="atLeast"/>
        <w:rPr>
          <w:rFonts w:ascii="Helvetica" w:hAnsi="Helvetica" w:cs="Helvetica"/>
          <w:color w:val="444444"/>
          <w:sz w:val="20"/>
          <w:szCs w:val="20"/>
          <w:shd w:val="clear" w:color="auto" w:fill="FFFFFF"/>
        </w:rPr>
      </w:pPr>
      <w:r>
        <w:rPr>
          <w:rFonts w:ascii="Arial" w:hAnsi="Arial" w:cs="Arial"/>
          <w:color w:val="222222"/>
          <w:sz w:val="20"/>
          <w:szCs w:val="20"/>
          <w:shd w:val="clear" w:color="auto" w:fill="FFFFFF"/>
        </w:rPr>
        <w:t xml:space="preserve">I was reminded once again of that fact that our culture is </w:t>
      </w:r>
      <w:r w:rsidR="00AF4BB7">
        <w:rPr>
          <w:rFonts w:ascii="Arial" w:hAnsi="Arial" w:cs="Arial"/>
          <w:color w:val="222222"/>
          <w:sz w:val="20"/>
          <w:szCs w:val="20"/>
          <w:shd w:val="clear" w:color="auto" w:fill="FFFFFF"/>
        </w:rPr>
        <w:t>changing .</w:t>
      </w:r>
      <w:r>
        <w:rPr>
          <w:rFonts w:ascii="Arial" w:hAnsi="Arial" w:cs="Arial"/>
          <w:color w:val="222222"/>
          <w:sz w:val="20"/>
          <w:szCs w:val="20"/>
          <w:shd w:val="clear" w:color="auto" w:fill="FFFFFF"/>
        </w:rPr>
        <w:t xml:space="preserve"> . . and changing fast. Sexual values, understandings, and parameters are draining sex of </w:t>
      </w:r>
      <w:r w:rsidR="00AF4BB7">
        <w:rPr>
          <w:rFonts w:ascii="Arial" w:hAnsi="Arial" w:cs="Arial"/>
          <w:color w:val="222222"/>
          <w:sz w:val="20"/>
          <w:szCs w:val="20"/>
          <w:shd w:val="clear" w:color="auto" w:fill="FFFFFF"/>
        </w:rPr>
        <w:t>its</w:t>
      </w:r>
      <w:r>
        <w:rPr>
          <w:rFonts w:ascii="Arial" w:hAnsi="Arial" w:cs="Arial"/>
          <w:color w:val="222222"/>
          <w:sz w:val="20"/>
          <w:szCs w:val="20"/>
          <w:shd w:val="clear" w:color="auto" w:fill="FFFFFF"/>
        </w:rPr>
        <w:t xml:space="preserve"> God-given purpose, wonder, and glory. Families shirk their responsibilities to even attempt to pass on a Godly sexual legacy. And even when families consciously endeavor to nurture a commitment to sexual integrity in their kids, there's a culture screaming a different message 24/7 with high volume into the ears of the kids. There are also people telling kids that when it comes to their sexuality, listening to or even informing their parents really doesn't matter.</w:t>
      </w:r>
    </w:p>
    <w:p w:rsidR="005F1328" w:rsidRPr="005F1328" w:rsidRDefault="005F1328" w:rsidP="005F1328">
      <w:pPr>
        <w:shd w:val="clear" w:color="auto" w:fill="FFFFFF"/>
        <w:spacing w:before="150" w:after="300" w:line="330" w:lineRule="atLeast"/>
        <w:rPr>
          <w:rFonts w:ascii="Helvetica" w:hAnsi="Helvetica" w:cs="Helvetica"/>
          <w:color w:val="444444"/>
          <w:sz w:val="20"/>
          <w:szCs w:val="20"/>
          <w:shd w:val="clear" w:color="auto" w:fill="FFFFFF"/>
        </w:rPr>
      </w:pPr>
    </w:p>
    <w:p w:rsidR="00715D7D" w:rsidRPr="00715D7D" w:rsidRDefault="00715D7D" w:rsidP="00715D7D">
      <w:pPr>
        <w:rPr>
          <w:b/>
          <w:u w:val="single"/>
        </w:rPr>
      </w:pPr>
      <w:proofErr w:type="spellStart"/>
      <w:r w:rsidRPr="00715D7D">
        <w:rPr>
          <w:b/>
          <w:u w:val="single"/>
        </w:rPr>
        <w:t>II.To</w:t>
      </w:r>
      <w:proofErr w:type="spellEnd"/>
      <w:r w:rsidRPr="00715D7D">
        <w:rPr>
          <w:b/>
          <w:u w:val="single"/>
        </w:rPr>
        <w:t xml:space="preserve"> </w:t>
      </w:r>
      <w:proofErr w:type="gramStart"/>
      <w:r w:rsidRPr="00715D7D">
        <w:rPr>
          <w:b/>
          <w:u w:val="single"/>
        </w:rPr>
        <w:t>communicate</w:t>
      </w:r>
      <w:proofErr w:type="gramEnd"/>
      <w:r w:rsidRPr="00715D7D">
        <w:rPr>
          <w:b/>
          <w:u w:val="single"/>
        </w:rPr>
        <w:t xml:space="preserve"> current </w:t>
      </w:r>
      <w:r w:rsidRPr="00715D7D">
        <w:rPr>
          <w:b/>
          <w:i/>
          <w:u w:val="single"/>
        </w:rPr>
        <w:t>opportunities</w:t>
      </w:r>
      <w:r w:rsidRPr="00715D7D">
        <w:rPr>
          <w:b/>
          <w:u w:val="single"/>
        </w:rPr>
        <w:t xml:space="preserve"> &amp; future events.</w:t>
      </w:r>
    </w:p>
    <w:p w:rsidR="00715D7D" w:rsidRPr="007444AE" w:rsidRDefault="00715D7D" w:rsidP="00715D7D">
      <w:pPr>
        <w:pStyle w:val="ListParagraph"/>
        <w:numPr>
          <w:ilvl w:val="0"/>
          <w:numId w:val="3"/>
        </w:numPr>
        <w:rPr>
          <w:b/>
        </w:rPr>
      </w:pPr>
      <w:r w:rsidRPr="007444AE">
        <w:rPr>
          <w:b/>
        </w:rPr>
        <w:t xml:space="preserve">Current Opportunities- </w:t>
      </w:r>
      <w:r w:rsidR="007444AE">
        <w:rPr>
          <w:b/>
        </w:rPr>
        <w:t>(also known as problems or challenges)</w:t>
      </w:r>
    </w:p>
    <w:p w:rsidR="00715D7D" w:rsidRDefault="00715D7D" w:rsidP="00715D7D">
      <w:pPr>
        <w:pStyle w:val="ListParagraph"/>
        <w:ind w:left="810"/>
      </w:pPr>
      <w:r w:rsidRPr="00715D7D">
        <w:t>To train and teach our youth how to show respect to adults or anyone when they come in contact with</w:t>
      </w:r>
    </w:p>
    <w:p w:rsidR="00715D7D" w:rsidRDefault="00715D7D" w:rsidP="00715D7D">
      <w:pPr>
        <w:pStyle w:val="ListParagraph"/>
        <w:ind w:left="810"/>
      </w:pPr>
    </w:p>
    <w:p w:rsidR="00715D7D" w:rsidRPr="00715D7D" w:rsidRDefault="00715D7D" w:rsidP="00715D7D">
      <w:pPr>
        <w:pStyle w:val="ListParagraph"/>
        <w:ind w:left="810"/>
        <w:rPr>
          <w:sz w:val="20"/>
          <w:szCs w:val="20"/>
        </w:rPr>
      </w:pPr>
      <w:r>
        <w:rPr>
          <w:b/>
        </w:rPr>
        <w:t>I P</w:t>
      </w:r>
      <w:r w:rsidRPr="00715D7D">
        <w:rPr>
          <w:b/>
        </w:rPr>
        <w:t>eter 5:</w:t>
      </w:r>
      <w:r w:rsidRPr="00715D7D">
        <w:rPr>
          <w:b/>
          <w:sz w:val="20"/>
          <w:szCs w:val="20"/>
        </w:rPr>
        <w:t>5</w:t>
      </w:r>
      <w:r w:rsidRPr="00715D7D">
        <w:rPr>
          <w:sz w:val="20"/>
          <w:szCs w:val="20"/>
        </w:rPr>
        <w:t xml:space="preserve">  </w:t>
      </w:r>
      <w:r w:rsidRPr="00715D7D">
        <w:rPr>
          <w:rFonts w:ascii="Verdana" w:hAnsi="Verdana"/>
          <w:b/>
          <w:bCs/>
          <w:color w:val="000000"/>
          <w:sz w:val="20"/>
          <w:szCs w:val="20"/>
          <w:shd w:val="clear" w:color="auto" w:fill="FFFFFF"/>
          <w:vertAlign w:val="superscript"/>
        </w:rPr>
        <w:t> </w:t>
      </w:r>
      <w:r w:rsidRPr="00715D7D">
        <w:rPr>
          <w:rFonts w:ascii="Verdana" w:hAnsi="Verdana"/>
          <w:color w:val="000000"/>
          <w:sz w:val="20"/>
          <w:szCs w:val="20"/>
          <w:shd w:val="clear" w:color="auto" w:fill="FFFFFF"/>
        </w:rPr>
        <w:t>Likewise, you who are younger, be subject to the elders.</w:t>
      </w:r>
      <w:r w:rsidRPr="00715D7D">
        <w:rPr>
          <w:rStyle w:val="apple-converted-space"/>
          <w:rFonts w:ascii="Verdana" w:hAnsi="Verdana"/>
          <w:color w:val="000000"/>
          <w:sz w:val="20"/>
          <w:szCs w:val="20"/>
          <w:shd w:val="clear" w:color="auto" w:fill="FFFFFF"/>
        </w:rPr>
        <w:t> </w:t>
      </w:r>
      <w:r w:rsidRPr="00715D7D">
        <w:rPr>
          <w:rFonts w:ascii="Verdana" w:hAnsi="Verdana"/>
          <w:color w:val="000000"/>
          <w:sz w:val="20"/>
          <w:szCs w:val="20"/>
          <w:shd w:val="clear" w:color="auto" w:fill="FFFFFF"/>
        </w:rPr>
        <w:t>Clothe yourselves, all of you, with humility toward one another, for</w:t>
      </w:r>
      <w:r w:rsidRPr="00715D7D">
        <w:rPr>
          <w:rStyle w:val="apple-converted-space"/>
          <w:rFonts w:ascii="Verdana" w:hAnsi="Verdana"/>
          <w:color w:val="000000"/>
          <w:sz w:val="20"/>
          <w:szCs w:val="20"/>
          <w:shd w:val="clear" w:color="auto" w:fill="FFFFFF"/>
        </w:rPr>
        <w:t> </w:t>
      </w:r>
      <w:r w:rsidRPr="00715D7D">
        <w:rPr>
          <w:rFonts w:ascii="Verdana" w:hAnsi="Verdana"/>
          <w:color w:val="000000"/>
          <w:sz w:val="20"/>
          <w:szCs w:val="20"/>
          <w:shd w:val="clear" w:color="auto" w:fill="FFFFFF"/>
        </w:rPr>
        <w:t>“God opposes the proud but gives grace to the humble.”</w:t>
      </w:r>
    </w:p>
    <w:p w:rsidR="00715D7D" w:rsidRDefault="00715D7D" w:rsidP="00715D7D">
      <w:pPr>
        <w:pStyle w:val="ListParagraph"/>
        <w:ind w:left="810"/>
      </w:pPr>
    </w:p>
    <w:p w:rsidR="00715D7D" w:rsidRDefault="00715D7D" w:rsidP="00715D7D">
      <w:pPr>
        <w:pStyle w:val="ListParagraph"/>
        <w:ind w:left="810"/>
        <w:rPr>
          <w:rStyle w:val="text"/>
          <w:rFonts w:ascii="Verdana" w:hAnsi="Verdana"/>
          <w:i/>
          <w:color w:val="000000"/>
          <w:sz w:val="20"/>
          <w:szCs w:val="20"/>
          <w:shd w:val="clear" w:color="auto" w:fill="FFFFFF"/>
        </w:rPr>
      </w:pPr>
      <w:r w:rsidRPr="00715D7D">
        <w:rPr>
          <w:rStyle w:val="chapternum"/>
          <w:rFonts w:ascii="Verdana" w:hAnsi="Verdana"/>
          <w:b/>
          <w:bCs/>
          <w:i/>
          <w:color w:val="000000"/>
          <w:sz w:val="18"/>
          <w:szCs w:val="18"/>
          <w:shd w:val="clear" w:color="auto" w:fill="FFFFFF"/>
        </w:rPr>
        <w:t>Titus 2:1-</w:t>
      </w:r>
      <w:proofErr w:type="gramStart"/>
      <w:r w:rsidRPr="00715D7D">
        <w:rPr>
          <w:rStyle w:val="chapternum"/>
          <w:rFonts w:ascii="Verdana" w:hAnsi="Verdana"/>
          <w:b/>
          <w:bCs/>
          <w:i/>
          <w:color w:val="000000"/>
          <w:sz w:val="18"/>
          <w:szCs w:val="18"/>
          <w:shd w:val="clear" w:color="auto" w:fill="FFFFFF"/>
        </w:rPr>
        <w:t>10</w:t>
      </w:r>
      <w:r>
        <w:rPr>
          <w:rStyle w:val="chapternum"/>
          <w:rFonts w:ascii="Verdana" w:hAnsi="Verdana"/>
          <w:b/>
          <w:bCs/>
          <w:i/>
          <w:color w:val="000000"/>
          <w:sz w:val="20"/>
          <w:szCs w:val="20"/>
          <w:shd w:val="clear" w:color="auto" w:fill="FFFFFF"/>
        </w:rPr>
        <w:t xml:space="preserve"> </w:t>
      </w:r>
      <w:r w:rsidRPr="00715D7D">
        <w:rPr>
          <w:rStyle w:val="chapternum"/>
          <w:rFonts w:ascii="Verdana" w:hAnsi="Verdana"/>
          <w:b/>
          <w:bCs/>
          <w:i/>
          <w:color w:val="000000"/>
          <w:sz w:val="20"/>
          <w:szCs w:val="20"/>
          <w:shd w:val="clear" w:color="auto" w:fill="FFFFFF"/>
        </w:rPr>
        <w:t> </w:t>
      </w:r>
      <w:r w:rsidRPr="00715D7D">
        <w:rPr>
          <w:rStyle w:val="text"/>
          <w:rFonts w:ascii="Verdana" w:hAnsi="Verdana"/>
          <w:i/>
          <w:color w:val="000000"/>
          <w:sz w:val="20"/>
          <w:szCs w:val="20"/>
          <w:shd w:val="clear" w:color="auto" w:fill="FFFFFF"/>
        </w:rPr>
        <w:t>But</w:t>
      </w:r>
      <w:proofErr w:type="gramEnd"/>
      <w:r w:rsidRPr="00715D7D">
        <w:rPr>
          <w:rStyle w:val="text"/>
          <w:rFonts w:ascii="Verdana" w:hAnsi="Verdana"/>
          <w:i/>
          <w:color w:val="000000"/>
          <w:sz w:val="20"/>
          <w:szCs w:val="20"/>
          <w:shd w:val="clear" w:color="auto" w:fill="FFFFFF"/>
        </w:rPr>
        <w:t xml:space="preserve"> as for you, teach what accords with</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sound</w:t>
      </w:r>
      <w:r w:rsidRPr="00715D7D">
        <w:rPr>
          <w:rStyle w:val="text"/>
          <w:rFonts w:ascii="Verdana" w:hAnsi="Verdana"/>
          <w:b/>
          <w:bCs/>
          <w:i/>
          <w:color w:val="000000"/>
          <w:sz w:val="20"/>
          <w:szCs w:val="20"/>
          <w:shd w:val="clear" w:color="auto" w:fill="FFFFFF"/>
          <w:vertAlign w:val="superscript"/>
        </w:rPr>
        <w:t>[</w:t>
      </w:r>
      <w:hyperlink r:id="rId11" w:anchor="fen-ESV-29893a" w:tooltip="See footnote a" w:history="1">
        <w:r w:rsidRPr="00715D7D">
          <w:rPr>
            <w:rStyle w:val="Hyperlink"/>
            <w:rFonts w:ascii="Verdana" w:hAnsi="Verdana"/>
            <w:b/>
            <w:bCs/>
            <w:i/>
            <w:color w:val="B37162"/>
            <w:sz w:val="20"/>
            <w:szCs w:val="20"/>
            <w:shd w:val="clear" w:color="auto" w:fill="FFFFFF"/>
            <w:vertAlign w:val="superscript"/>
          </w:rPr>
          <w:t>a</w:t>
        </w:r>
      </w:hyperlink>
      <w:r w:rsidRPr="00715D7D">
        <w:rPr>
          <w:rStyle w:val="text"/>
          <w:rFonts w:ascii="Verdana" w:hAnsi="Verdana"/>
          <w:b/>
          <w:bCs/>
          <w:i/>
          <w:color w:val="000000"/>
          <w:sz w:val="20"/>
          <w:szCs w:val="20"/>
          <w:shd w:val="clear" w:color="auto" w:fill="FFFFFF"/>
          <w:vertAlign w:val="superscript"/>
        </w:rPr>
        <w:t>]</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doctrine.</w:t>
      </w:r>
      <w:r w:rsidRPr="00715D7D">
        <w:rPr>
          <w:rStyle w:val="apple-converted-space"/>
          <w:rFonts w:ascii="Verdana" w:hAnsi="Verdana"/>
          <w:i/>
          <w:color w:val="000000"/>
          <w:sz w:val="20"/>
          <w:szCs w:val="20"/>
          <w:shd w:val="clear" w:color="auto" w:fill="FFFFFF"/>
        </w:rPr>
        <w:t> </w:t>
      </w:r>
      <w:r w:rsidRPr="00715D7D">
        <w:rPr>
          <w:rStyle w:val="text"/>
          <w:rFonts w:ascii="Verdana" w:hAnsi="Verdana"/>
          <w:b/>
          <w:bCs/>
          <w:i/>
          <w:color w:val="000000"/>
          <w:sz w:val="20"/>
          <w:szCs w:val="20"/>
          <w:shd w:val="clear" w:color="auto" w:fill="FFFFFF"/>
          <w:vertAlign w:val="superscript"/>
        </w:rPr>
        <w:t>2 </w:t>
      </w:r>
      <w:r w:rsidRPr="00715D7D">
        <w:rPr>
          <w:rStyle w:val="text"/>
          <w:rFonts w:ascii="Verdana" w:hAnsi="Verdana"/>
          <w:i/>
          <w:color w:val="000000"/>
          <w:sz w:val="20"/>
          <w:szCs w:val="20"/>
          <w:shd w:val="clear" w:color="auto" w:fill="FFFFFF"/>
        </w:rPr>
        <w:t>Older men are to be sober-minded, dignified, self-controlled,</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sound in faith, in love, and in steadfastness.</w:t>
      </w:r>
      <w:r w:rsidRPr="00715D7D">
        <w:rPr>
          <w:rStyle w:val="apple-converted-space"/>
          <w:rFonts w:ascii="Verdana" w:hAnsi="Verdana"/>
          <w:i/>
          <w:color w:val="000000"/>
          <w:sz w:val="20"/>
          <w:szCs w:val="20"/>
          <w:shd w:val="clear" w:color="auto" w:fill="FFFFFF"/>
        </w:rPr>
        <w:t> </w:t>
      </w:r>
      <w:r w:rsidRPr="00715D7D">
        <w:rPr>
          <w:rStyle w:val="text"/>
          <w:rFonts w:ascii="Verdana" w:hAnsi="Verdana"/>
          <w:b/>
          <w:bCs/>
          <w:i/>
          <w:color w:val="000000"/>
          <w:sz w:val="20"/>
          <w:szCs w:val="20"/>
          <w:shd w:val="clear" w:color="auto" w:fill="FFFFFF"/>
          <w:vertAlign w:val="superscript"/>
        </w:rPr>
        <w:t>3 </w:t>
      </w:r>
      <w:r w:rsidRPr="00715D7D">
        <w:rPr>
          <w:rStyle w:val="text"/>
          <w:rFonts w:ascii="Verdana" w:hAnsi="Verdana"/>
          <w:i/>
          <w:color w:val="000000"/>
          <w:sz w:val="20"/>
          <w:szCs w:val="20"/>
          <w:shd w:val="clear" w:color="auto" w:fill="FFFFFF"/>
        </w:rPr>
        <w:t>Older women likewise are to be reverent in behavior,</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not slanderers</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or slaves to much wine. They are to teach what is good,</w:t>
      </w:r>
      <w:r w:rsidRPr="00715D7D">
        <w:rPr>
          <w:rStyle w:val="apple-converted-space"/>
          <w:rFonts w:ascii="Verdana" w:hAnsi="Verdana"/>
          <w:i/>
          <w:color w:val="000000"/>
          <w:sz w:val="20"/>
          <w:szCs w:val="20"/>
          <w:shd w:val="clear" w:color="auto" w:fill="FFFFFF"/>
        </w:rPr>
        <w:t> </w:t>
      </w:r>
      <w:r w:rsidRPr="00715D7D">
        <w:rPr>
          <w:rStyle w:val="text"/>
          <w:rFonts w:ascii="Verdana" w:hAnsi="Verdana"/>
          <w:b/>
          <w:bCs/>
          <w:i/>
          <w:color w:val="000000"/>
          <w:sz w:val="20"/>
          <w:szCs w:val="20"/>
          <w:shd w:val="clear" w:color="auto" w:fill="FFFFFF"/>
          <w:vertAlign w:val="superscript"/>
        </w:rPr>
        <w:t>4 </w:t>
      </w:r>
      <w:r w:rsidRPr="00715D7D">
        <w:rPr>
          <w:rStyle w:val="text"/>
          <w:rFonts w:ascii="Verdana" w:hAnsi="Verdana"/>
          <w:b/>
          <w:i/>
          <w:color w:val="000000"/>
          <w:sz w:val="20"/>
          <w:szCs w:val="20"/>
          <w:shd w:val="clear" w:color="auto" w:fill="FFFFFF"/>
        </w:rPr>
        <w:t>and so train the young women to love their husbands and children,</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bCs/>
          <w:i/>
          <w:color w:val="000000"/>
          <w:sz w:val="20"/>
          <w:szCs w:val="20"/>
          <w:shd w:val="clear" w:color="auto" w:fill="FFFFFF"/>
          <w:vertAlign w:val="superscript"/>
        </w:rPr>
        <w:t>5 </w:t>
      </w:r>
      <w:r w:rsidRPr="00715D7D">
        <w:rPr>
          <w:rStyle w:val="text"/>
          <w:rFonts w:ascii="Verdana" w:hAnsi="Verdana"/>
          <w:b/>
          <w:i/>
          <w:color w:val="000000"/>
          <w:sz w:val="20"/>
          <w:szCs w:val="20"/>
          <w:shd w:val="clear" w:color="auto" w:fill="FFFFFF"/>
        </w:rPr>
        <w:t>to be self-controlled,</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pure,</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working at home, kind, and</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submissive to their own husbands,</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that the word of God may not be reviled.</w:t>
      </w:r>
      <w:r w:rsidRPr="00715D7D">
        <w:rPr>
          <w:rStyle w:val="text"/>
          <w:rFonts w:ascii="Verdana" w:hAnsi="Verdana"/>
          <w:b/>
          <w:bCs/>
          <w:i/>
          <w:color w:val="000000"/>
          <w:sz w:val="20"/>
          <w:szCs w:val="20"/>
          <w:shd w:val="clear" w:color="auto" w:fill="FFFFFF"/>
          <w:vertAlign w:val="superscript"/>
        </w:rPr>
        <w:t>6 </w:t>
      </w:r>
      <w:r w:rsidRPr="00715D7D">
        <w:rPr>
          <w:rStyle w:val="text"/>
          <w:rFonts w:ascii="Verdana" w:hAnsi="Verdana"/>
          <w:b/>
          <w:i/>
          <w:color w:val="000000"/>
          <w:sz w:val="20"/>
          <w:szCs w:val="20"/>
          <w:shd w:val="clear" w:color="auto" w:fill="FFFFFF"/>
        </w:rPr>
        <w:t>Likewise, urge</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the younger men to be self-controlled.</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bCs/>
          <w:i/>
          <w:color w:val="000000"/>
          <w:sz w:val="20"/>
          <w:szCs w:val="20"/>
          <w:shd w:val="clear" w:color="auto" w:fill="FFFFFF"/>
          <w:vertAlign w:val="superscript"/>
        </w:rPr>
        <w:t>7 </w:t>
      </w:r>
      <w:r w:rsidRPr="00715D7D">
        <w:rPr>
          <w:rStyle w:val="text"/>
          <w:rFonts w:ascii="Verdana" w:hAnsi="Verdana"/>
          <w:b/>
          <w:i/>
          <w:color w:val="000000"/>
          <w:sz w:val="20"/>
          <w:szCs w:val="20"/>
          <w:shd w:val="clear" w:color="auto" w:fill="FFFFFF"/>
        </w:rPr>
        <w:t>Show yourself in all respects to be</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a model of good works, and in your teaching</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show integrity,</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dignity,</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bCs/>
          <w:i/>
          <w:color w:val="000000"/>
          <w:sz w:val="20"/>
          <w:szCs w:val="20"/>
          <w:shd w:val="clear" w:color="auto" w:fill="FFFFFF"/>
          <w:vertAlign w:val="superscript"/>
        </w:rPr>
        <w:t>8 </w:t>
      </w:r>
      <w:r w:rsidRPr="00715D7D">
        <w:rPr>
          <w:rStyle w:val="text"/>
          <w:rFonts w:ascii="Verdana" w:hAnsi="Verdana"/>
          <w:b/>
          <w:i/>
          <w:color w:val="000000"/>
          <w:sz w:val="20"/>
          <w:szCs w:val="20"/>
          <w:shd w:val="clear" w:color="auto" w:fill="FFFFFF"/>
        </w:rPr>
        <w:t>and</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sound speech that cannot be condemned,</w:t>
      </w:r>
      <w:r w:rsidRPr="00715D7D">
        <w:rPr>
          <w:rStyle w:val="apple-converted-space"/>
          <w:rFonts w:ascii="Verdana" w:hAnsi="Verdana"/>
          <w:b/>
          <w:i/>
          <w:color w:val="000000"/>
          <w:sz w:val="20"/>
          <w:szCs w:val="20"/>
          <w:shd w:val="clear" w:color="auto" w:fill="FFFFFF"/>
        </w:rPr>
        <w:t> </w:t>
      </w:r>
      <w:r w:rsidRPr="00715D7D">
        <w:rPr>
          <w:rStyle w:val="text"/>
          <w:rFonts w:ascii="Verdana" w:hAnsi="Verdana"/>
          <w:b/>
          <w:i/>
          <w:color w:val="000000"/>
          <w:sz w:val="20"/>
          <w:szCs w:val="20"/>
          <w:shd w:val="clear" w:color="auto" w:fill="FFFFFF"/>
        </w:rPr>
        <w:t>so that an opponent may be put to shame, having nothing evil to say about us.</w:t>
      </w:r>
      <w:r w:rsidRPr="00715D7D">
        <w:rPr>
          <w:rStyle w:val="text"/>
          <w:rFonts w:ascii="Verdana" w:hAnsi="Verdana"/>
          <w:b/>
          <w:bCs/>
          <w:i/>
          <w:color w:val="000000"/>
          <w:sz w:val="20"/>
          <w:szCs w:val="20"/>
          <w:shd w:val="clear" w:color="auto" w:fill="FFFFFF"/>
          <w:vertAlign w:val="superscript"/>
        </w:rPr>
        <w:t>9 </w:t>
      </w:r>
      <w:r w:rsidRPr="00715D7D">
        <w:rPr>
          <w:rStyle w:val="text"/>
          <w:rFonts w:ascii="Verdana" w:hAnsi="Verdana"/>
          <w:i/>
          <w:color w:val="000000"/>
          <w:sz w:val="20"/>
          <w:szCs w:val="20"/>
          <w:shd w:val="clear" w:color="auto" w:fill="FFFFFF"/>
        </w:rPr>
        <w:t>Bondservants</w:t>
      </w:r>
      <w:r w:rsidRPr="00715D7D">
        <w:rPr>
          <w:rStyle w:val="text"/>
          <w:rFonts w:ascii="Verdana" w:hAnsi="Verdana"/>
          <w:b/>
          <w:bCs/>
          <w:i/>
          <w:color w:val="000000"/>
          <w:sz w:val="20"/>
          <w:szCs w:val="20"/>
          <w:shd w:val="clear" w:color="auto" w:fill="FFFFFF"/>
          <w:vertAlign w:val="superscript"/>
        </w:rPr>
        <w:t>[</w:t>
      </w:r>
      <w:hyperlink r:id="rId12" w:anchor="fen-ESV-29901b" w:tooltip="See footnote b" w:history="1">
        <w:r w:rsidRPr="00715D7D">
          <w:rPr>
            <w:rStyle w:val="Hyperlink"/>
            <w:rFonts w:ascii="Verdana" w:hAnsi="Verdana"/>
            <w:b/>
            <w:bCs/>
            <w:i/>
            <w:color w:val="B37162"/>
            <w:sz w:val="20"/>
            <w:szCs w:val="20"/>
            <w:shd w:val="clear" w:color="auto" w:fill="FFFFFF"/>
            <w:vertAlign w:val="superscript"/>
          </w:rPr>
          <w:t>b</w:t>
        </w:r>
      </w:hyperlink>
      <w:r w:rsidRPr="00715D7D">
        <w:rPr>
          <w:rStyle w:val="text"/>
          <w:rFonts w:ascii="Verdana" w:hAnsi="Verdana"/>
          <w:b/>
          <w:bCs/>
          <w:i/>
          <w:color w:val="000000"/>
          <w:sz w:val="20"/>
          <w:szCs w:val="20"/>
          <w:shd w:val="clear" w:color="auto" w:fill="FFFFFF"/>
          <w:vertAlign w:val="superscript"/>
        </w:rPr>
        <w:t>]</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are to be submissive to their own masters</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in everything; they are to be well-pleasing, not argumentative,</w:t>
      </w:r>
      <w:r w:rsidRPr="00715D7D">
        <w:rPr>
          <w:rStyle w:val="apple-converted-space"/>
          <w:rFonts w:ascii="Verdana" w:hAnsi="Verdana"/>
          <w:i/>
          <w:color w:val="000000"/>
          <w:sz w:val="20"/>
          <w:szCs w:val="20"/>
          <w:shd w:val="clear" w:color="auto" w:fill="FFFFFF"/>
        </w:rPr>
        <w:t> </w:t>
      </w:r>
      <w:r w:rsidRPr="00715D7D">
        <w:rPr>
          <w:rStyle w:val="text"/>
          <w:rFonts w:ascii="Verdana" w:hAnsi="Verdana"/>
          <w:b/>
          <w:bCs/>
          <w:i/>
          <w:color w:val="000000"/>
          <w:sz w:val="20"/>
          <w:szCs w:val="20"/>
          <w:shd w:val="clear" w:color="auto" w:fill="FFFFFF"/>
          <w:vertAlign w:val="superscript"/>
        </w:rPr>
        <w:t>10 </w:t>
      </w:r>
      <w:r w:rsidRPr="00715D7D">
        <w:rPr>
          <w:rStyle w:val="text"/>
          <w:rFonts w:ascii="Verdana" w:hAnsi="Verdana"/>
          <w:i/>
          <w:color w:val="000000"/>
          <w:sz w:val="20"/>
          <w:szCs w:val="20"/>
          <w:shd w:val="clear" w:color="auto" w:fill="FFFFFF"/>
        </w:rPr>
        <w:t>not pilfering,</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but showing all good faith,</w:t>
      </w:r>
      <w:r w:rsidRPr="00715D7D">
        <w:rPr>
          <w:rStyle w:val="apple-converted-space"/>
          <w:rFonts w:ascii="Verdana" w:hAnsi="Verdana"/>
          <w:i/>
          <w:color w:val="000000"/>
          <w:sz w:val="20"/>
          <w:szCs w:val="20"/>
          <w:shd w:val="clear" w:color="auto" w:fill="FFFFFF"/>
        </w:rPr>
        <w:t> </w:t>
      </w:r>
      <w:r w:rsidRPr="00715D7D">
        <w:rPr>
          <w:rStyle w:val="text"/>
          <w:rFonts w:ascii="Verdana" w:hAnsi="Verdana"/>
          <w:i/>
          <w:color w:val="000000"/>
          <w:sz w:val="20"/>
          <w:szCs w:val="20"/>
          <w:shd w:val="clear" w:color="auto" w:fill="FFFFFF"/>
        </w:rPr>
        <w:t>so that in everything they may adorn the doctrine of God our Savior.</w:t>
      </w:r>
    </w:p>
    <w:p w:rsidR="00715D7D" w:rsidRPr="00715D7D" w:rsidRDefault="00715D7D" w:rsidP="00715D7D">
      <w:pPr>
        <w:pStyle w:val="ListParagraph"/>
        <w:numPr>
          <w:ilvl w:val="0"/>
          <w:numId w:val="2"/>
        </w:numPr>
      </w:pPr>
    </w:p>
    <w:p w:rsidR="00715D7D" w:rsidRPr="00715D7D" w:rsidRDefault="00715D7D" w:rsidP="00715D7D">
      <w:pPr>
        <w:pStyle w:val="ListParagraph"/>
        <w:numPr>
          <w:ilvl w:val="0"/>
          <w:numId w:val="3"/>
        </w:numPr>
      </w:pPr>
      <w:r w:rsidRPr="00715D7D">
        <w:t xml:space="preserve">Future Events- </w:t>
      </w:r>
    </w:p>
    <w:p w:rsidR="00715D7D" w:rsidRPr="00715D7D" w:rsidRDefault="00715D7D" w:rsidP="00715D7D">
      <w:pPr>
        <w:pStyle w:val="ListParagraph"/>
        <w:numPr>
          <w:ilvl w:val="0"/>
          <w:numId w:val="2"/>
        </w:numPr>
      </w:pPr>
      <w:r w:rsidRPr="00715D7D">
        <w:t>CYN September 6</w:t>
      </w:r>
      <w:r w:rsidRPr="00715D7D">
        <w:rPr>
          <w:vertAlign w:val="superscript"/>
        </w:rPr>
        <w:t>th</w:t>
      </w:r>
      <w:r w:rsidRPr="00715D7D">
        <w:t xml:space="preserve"> 7-9pm</w:t>
      </w:r>
    </w:p>
    <w:p w:rsidR="00715D7D" w:rsidRPr="00715D7D" w:rsidRDefault="00715D7D" w:rsidP="00715D7D">
      <w:pPr>
        <w:pStyle w:val="ListParagraph"/>
        <w:numPr>
          <w:ilvl w:val="0"/>
          <w:numId w:val="2"/>
        </w:numPr>
      </w:pPr>
      <w:r w:rsidRPr="00715D7D">
        <w:t>August 16</w:t>
      </w:r>
      <w:r w:rsidRPr="00715D7D">
        <w:rPr>
          <w:vertAlign w:val="superscript"/>
        </w:rPr>
        <w:t>th</w:t>
      </w:r>
      <w:r w:rsidRPr="00715D7D">
        <w:t>- Youth Group at The Whiteford’s</w:t>
      </w:r>
    </w:p>
    <w:p w:rsidR="00715D7D" w:rsidRPr="00715D7D" w:rsidRDefault="00715D7D" w:rsidP="00715D7D">
      <w:pPr>
        <w:pStyle w:val="ListParagraph"/>
        <w:numPr>
          <w:ilvl w:val="0"/>
          <w:numId w:val="2"/>
        </w:numPr>
      </w:pPr>
      <w:r w:rsidRPr="00715D7D">
        <w:t>Next Teen Time  September 15</w:t>
      </w:r>
      <w:r w:rsidRPr="00715D7D">
        <w:rPr>
          <w:vertAlign w:val="superscript"/>
        </w:rPr>
        <w:t>th</w:t>
      </w:r>
    </w:p>
    <w:p w:rsidR="00715D7D" w:rsidRPr="00715D7D" w:rsidRDefault="00715D7D" w:rsidP="00715D7D">
      <w:pPr>
        <w:pStyle w:val="ListParagraph"/>
        <w:numPr>
          <w:ilvl w:val="0"/>
          <w:numId w:val="2"/>
        </w:numPr>
      </w:pPr>
      <w:r w:rsidRPr="00715D7D">
        <w:t>Watch the website</w:t>
      </w:r>
    </w:p>
    <w:p w:rsidR="005F1328" w:rsidRDefault="005F1328" w:rsidP="00715D7D">
      <w:pPr>
        <w:rPr>
          <w:b/>
          <w:u w:val="single"/>
        </w:rPr>
      </w:pPr>
    </w:p>
    <w:p w:rsidR="00715D7D" w:rsidRPr="00715D7D" w:rsidRDefault="00715D7D" w:rsidP="00715D7D">
      <w:pPr>
        <w:rPr>
          <w:b/>
          <w:u w:val="single"/>
        </w:rPr>
      </w:pPr>
      <w:r w:rsidRPr="00715D7D">
        <w:rPr>
          <w:b/>
          <w:u w:val="single"/>
        </w:rPr>
        <w:lastRenderedPageBreak/>
        <w:t>III. To allow opportunity for questions</w:t>
      </w:r>
    </w:p>
    <w:p w:rsidR="00715D7D" w:rsidRPr="00715D7D" w:rsidRDefault="00715D7D" w:rsidP="00715D7D">
      <w:r w:rsidRPr="00715D7D">
        <w:t>You can also email me or Becky questions:</w:t>
      </w:r>
    </w:p>
    <w:p w:rsidR="00715D7D" w:rsidRPr="00715D7D" w:rsidRDefault="00715D7D" w:rsidP="00715D7D">
      <w:hyperlink r:id="rId13" w:history="1">
        <w:r w:rsidRPr="00715D7D">
          <w:rPr>
            <w:rStyle w:val="Hyperlink"/>
          </w:rPr>
          <w:t>jeffwhiteford@msn.com</w:t>
        </w:r>
      </w:hyperlink>
    </w:p>
    <w:p w:rsidR="00715D7D" w:rsidRPr="00715D7D" w:rsidRDefault="00715D7D" w:rsidP="00715D7D">
      <w:hyperlink r:id="rId14" w:history="1">
        <w:r w:rsidRPr="00715D7D">
          <w:rPr>
            <w:rStyle w:val="Hyperlink"/>
          </w:rPr>
          <w:t>beckywhiteford@hotmail.com</w:t>
        </w:r>
      </w:hyperlink>
      <w:r w:rsidRPr="00715D7D">
        <w:t xml:space="preserve"> </w:t>
      </w:r>
    </w:p>
    <w:p w:rsidR="002240E7" w:rsidRPr="00715D7D" w:rsidRDefault="002240E7"/>
    <w:sectPr w:rsidR="002240E7" w:rsidRPr="00715D7D" w:rsidSect="00715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932"/>
    <w:multiLevelType w:val="hybridMultilevel"/>
    <w:tmpl w:val="6AA8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47AC6"/>
    <w:multiLevelType w:val="hybridMultilevel"/>
    <w:tmpl w:val="C200170E"/>
    <w:lvl w:ilvl="0" w:tplc="E954B7F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E04C71"/>
    <w:multiLevelType w:val="hybridMultilevel"/>
    <w:tmpl w:val="067647EC"/>
    <w:lvl w:ilvl="0" w:tplc="8480A2F4">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7D"/>
    <w:rsid w:val="002240E7"/>
    <w:rsid w:val="003B1E65"/>
    <w:rsid w:val="005F1328"/>
    <w:rsid w:val="00633700"/>
    <w:rsid w:val="00715D7D"/>
    <w:rsid w:val="007444AE"/>
    <w:rsid w:val="00A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7D"/>
    <w:pPr>
      <w:ind w:left="720"/>
      <w:contextualSpacing/>
    </w:pPr>
  </w:style>
  <w:style w:type="character" w:styleId="Hyperlink">
    <w:name w:val="Hyperlink"/>
    <w:basedOn w:val="DefaultParagraphFont"/>
    <w:uiPriority w:val="99"/>
    <w:unhideWhenUsed/>
    <w:rsid w:val="00715D7D"/>
    <w:rPr>
      <w:color w:val="0000FF" w:themeColor="hyperlink"/>
      <w:u w:val="single"/>
    </w:rPr>
  </w:style>
  <w:style w:type="character" w:customStyle="1" w:styleId="text">
    <w:name w:val="text"/>
    <w:basedOn w:val="DefaultParagraphFont"/>
    <w:rsid w:val="00715D7D"/>
  </w:style>
  <w:style w:type="character" w:customStyle="1" w:styleId="chapternum">
    <w:name w:val="chapternum"/>
    <w:basedOn w:val="DefaultParagraphFont"/>
    <w:rsid w:val="00715D7D"/>
  </w:style>
  <w:style w:type="character" w:customStyle="1" w:styleId="apple-converted-space">
    <w:name w:val="apple-converted-space"/>
    <w:basedOn w:val="DefaultParagraphFont"/>
    <w:rsid w:val="00715D7D"/>
  </w:style>
  <w:style w:type="paragraph" w:styleId="NormalWeb">
    <w:name w:val="Normal (Web)"/>
    <w:basedOn w:val="Normal"/>
    <w:uiPriority w:val="99"/>
    <w:unhideWhenUsed/>
    <w:rsid w:val="005F13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7D"/>
    <w:pPr>
      <w:ind w:left="720"/>
      <w:contextualSpacing/>
    </w:pPr>
  </w:style>
  <w:style w:type="character" w:styleId="Hyperlink">
    <w:name w:val="Hyperlink"/>
    <w:basedOn w:val="DefaultParagraphFont"/>
    <w:uiPriority w:val="99"/>
    <w:unhideWhenUsed/>
    <w:rsid w:val="00715D7D"/>
    <w:rPr>
      <w:color w:val="0000FF" w:themeColor="hyperlink"/>
      <w:u w:val="single"/>
    </w:rPr>
  </w:style>
  <w:style w:type="character" w:customStyle="1" w:styleId="text">
    <w:name w:val="text"/>
    <w:basedOn w:val="DefaultParagraphFont"/>
    <w:rsid w:val="00715D7D"/>
  </w:style>
  <w:style w:type="character" w:customStyle="1" w:styleId="chapternum">
    <w:name w:val="chapternum"/>
    <w:basedOn w:val="DefaultParagraphFont"/>
    <w:rsid w:val="00715D7D"/>
  </w:style>
  <w:style w:type="character" w:customStyle="1" w:styleId="apple-converted-space">
    <w:name w:val="apple-converted-space"/>
    <w:basedOn w:val="DefaultParagraphFont"/>
    <w:rsid w:val="00715D7D"/>
  </w:style>
  <w:style w:type="paragraph" w:styleId="NormalWeb">
    <w:name w:val="Normal (Web)"/>
    <w:basedOn w:val="Normal"/>
    <w:uiPriority w:val="99"/>
    <w:unhideWhenUsed/>
    <w:rsid w:val="005F1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vid_Karp" TargetMode="External"/><Relationship Id="rId13" Type="http://schemas.openxmlformats.org/officeDocument/2006/relationships/hyperlink" Target="mailto:jeffwhiteford@msn.com" TargetMode="External"/><Relationship Id="rId3" Type="http://schemas.microsoft.com/office/2007/relationships/stylesWithEffects" Target="stylesWithEffects.xml"/><Relationship Id="rId7" Type="http://schemas.openxmlformats.org/officeDocument/2006/relationships/hyperlink" Target="http://en.wikipedia.org/wiki/Social_networking_service" TargetMode="External"/><Relationship Id="rId12" Type="http://schemas.openxmlformats.org/officeDocument/2006/relationships/hyperlink" Target="http://www.biblegateway.com/passage/?search=Titus+2&amp;version=E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Microblogging" TargetMode="External"/><Relationship Id="rId11" Type="http://schemas.openxmlformats.org/officeDocument/2006/relationships/hyperlink" Target="http://www.biblegateway.com/passage/?search=Titus+2&amp;version=E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ffingtonpost.com/2013/05/20/yahoo-tumblr-deal_n_3305953.html?utm_hp_ref=technology" TargetMode="External"/><Relationship Id="rId4" Type="http://schemas.openxmlformats.org/officeDocument/2006/relationships/settings" Target="settings.xml"/><Relationship Id="rId9" Type="http://schemas.openxmlformats.org/officeDocument/2006/relationships/hyperlink" Target="http://en.wikipedia.org/wiki/Yahoo!_Inc." TargetMode="External"/><Relationship Id="rId14" Type="http://schemas.openxmlformats.org/officeDocument/2006/relationships/hyperlink" Target="mailto:beckywhite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Whiteford</dc:creator>
  <cp:lastModifiedBy>Jeff Whiteford</cp:lastModifiedBy>
  <cp:revision>5</cp:revision>
  <cp:lastPrinted>2013-08-09T23:01:00Z</cp:lastPrinted>
  <dcterms:created xsi:type="dcterms:W3CDTF">2013-08-09T22:55:00Z</dcterms:created>
  <dcterms:modified xsi:type="dcterms:W3CDTF">2013-08-10T04:05:00Z</dcterms:modified>
</cp:coreProperties>
</file>